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2"/>
        <w:gridCol w:w="4669"/>
      </w:tblGrid>
      <w:tr w:rsidR="00337675" w:rsidRPr="004B6755" w14:paraId="5D47F2E0" w14:textId="77777777" w:rsidTr="00337675">
        <w:tc>
          <w:tcPr>
            <w:tcW w:w="9571" w:type="dxa"/>
            <w:gridSpan w:val="2"/>
            <w:vAlign w:val="center"/>
          </w:tcPr>
          <w:p w14:paraId="11FE2116" w14:textId="77777777" w:rsidR="00337675" w:rsidRPr="001C4ED2" w:rsidRDefault="00337675" w:rsidP="001C4ED2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C4ED2">
              <w:rPr>
                <w:rFonts w:ascii="Arial" w:hAnsi="Arial" w:cs="Arial"/>
                <w:sz w:val="48"/>
                <w:szCs w:val="48"/>
              </w:rPr>
              <w:t>АРМАТУРОГИБ ЭЛЕКТРОГИДРАВЛИЧЕСКИЙ АГ-</w:t>
            </w:r>
            <w:r w:rsidR="001C4ED2" w:rsidRPr="001C4ED2">
              <w:rPr>
                <w:rFonts w:ascii="Arial" w:hAnsi="Arial" w:cs="Arial"/>
                <w:sz w:val="48"/>
                <w:szCs w:val="48"/>
              </w:rPr>
              <w:t>32</w:t>
            </w:r>
          </w:p>
        </w:tc>
      </w:tr>
      <w:tr w:rsidR="00337675" w:rsidRPr="004B6755" w14:paraId="4B116D16" w14:textId="77777777" w:rsidTr="0033200C">
        <w:tc>
          <w:tcPr>
            <w:tcW w:w="9571" w:type="dxa"/>
            <w:gridSpan w:val="2"/>
            <w:vAlign w:val="center"/>
          </w:tcPr>
          <w:p w14:paraId="2C3D69D2" w14:textId="77777777" w:rsidR="00337675" w:rsidRPr="004B6755" w:rsidRDefault="00337675" w:rsidP="00337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7675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4AE234A" wp14:editId="678C9BA8">
                  <wp:extent cx="5940425" cy="2698750"/>
                  <wp:effectExtent l="19050" t="0" r="3175" b="0"/>
                  <wp:docPr id="2" name="Рисунок 0" descr="аг32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г32э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69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675" w:rsidRPr="004B6755" w14:paraId="74D75C25" w14:textId="77777777" w:rsidTr="00337675">
        <w:tc>
          <w:tcPr>
            <w:tcW w:w="4496" w:type="dxa"/>
            <w:vAlign w:val="center"/>
          </w:tcPr>
          <w:p w14:paraId="7692CFFD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Диаметр изгибаемой арматуры</w:t>
            </w:r>
          </w:p>
        </w:tc>
        <w:tc>
          <w:tcPr>
            <w:tcW w:w="5075" w:type="dxa"/>
            <w:vAlign w:val="center"/>
          </w:tcPr>
          <w:p w14:paraId="7942056F" w14:textId="0563809E" w:rsidR="00337675" w:rsidRPr="004B6755" w:rsidRDefault="00337675" w:rsidP="00337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4...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мм</w:t>
            </w:r>
            <w:r w:rsidR="000665EF">
              <w:rPr>
                <w:rFonts w:ascii="Arial" w:hAnsi="Arial" w:cs="Arial"/>
                <w:sz w:val="18"/>
                <w:szCs w:val="18"/>
              </w:rPr>
              <w:t xml:space="preserve"> (при прямом и обратном </w:t>
            </w:r>
            <w:proofErr w:type="spellStart"/>
            <w:r w:rsidR="000665EF">
              <w:rPr>
                <w:rFonts w:ascii="Arial" w:hAnsi="Arial" w:cs="Arial"/>
                <w:sz w:val="18"/>
                <w:szCs w:val="18"/>
              </w:rPr>
              <w:t>гибе</w:t>
            </w:r>
            <w:proofErr w:type="spellEnd"/>
            <w:r w:rsidR="000665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37675" w:rsidRPr="004B6755" w14:paraId="66307FBC" w14:textId="77777777" w:rsidTr="00337675">
        <w:trPr>
          <w:trHeight w:val="70"/>
        </w:trPr>
        <w:tc>
          <w:tcPr>
            <w:tcW w:w="4496" w:type="dxa"/>
            <w:vAlign w:val="center"/>
          </w:tcPr>
          <w:p w14:paraId="04F6FC25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Угол изгиба</w:t>
            </w:r>
          </w:p>
        </w:tc>
        <w:tc>
          <w:tcPr>
            <w:tcW w:w="5075" w:type="dxa"/>
            <w:vAlign w:val="center"/>
          </w:tcPr>
          <w:p w14:paraId="1233BEEF" w14:textId="77777777" w:rsidR="00337675" w:rsidRPr="004B6755" w:rsidRDefault="00337675" w:rsidP="00337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0...1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град.</w:t>
            </w:r>
          </w:p>
        </w:tc>
      </w:tr>
      <w:tr w:rsidR="00D54ECF" w:rsidRPr="004B6755" w14:paraId="64D97977" w14:textId="77777777" w:rsidTr="00337675">
        <w:trPr>
          <w:trHeight w:val="70"/>
        </w:trPr>
        <w:tc>
          <w:tcPr>
            <w:tcW w:w="4496" w:type="dxa"/>
            <w:vAlign w:val="center"/>
          </w:tcPr>
          <w:p w14:paraId="08E045F7" w14:textId="0F1F11CB" w:rsidR="00D54ECF" w:rsidRPr="00D54ECF" w:rsidRDefault="00D54ECF" w:rsidP="001C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гидроцилиндра</w:t>
            </w:r>
          </w:p>
        </w:tc>
        <w:tc>
          <w:tcPr>
            <w:tcW w:w="5075" w:type="dxa"/>
            <w:vAlign w:val="center"/>
          </w:tcPr>
          <w:p w14:paraId="1EE8D253" w14:textId="7583942E" w:rsidR="00D54ECF" w:rsidRDefault="00D54ECF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Двустороннего действия</w:t>
            </w:r>
          </w:p>
        </w:tc>
      </w:tr>
      <w:tr w:rsidR="00D54ECF" w:rsidRPr="004B6755" w14:paraId="6E5F4EF4" w14:textId="77777777" w:rsidTr="00337675">
        <w:trPr>
          <w:trHeight w:val="70"/>
        </w:trPr>
        <w:tc>
          <w:tcPr>
            <w:tcW w:w="4496" w:type="dxa"/>
            <w:vAlign w:val="center"/>
          </w:tcPr>
          <w:p w14:paraId="45CD4522" w14:textId="43976E45" w:rsidR="00D54ECF" w:rsidRPr="004B6755" w:rsidRDefault="00D54ECF" w:rsidP="001C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Переключение прямой ход / обратный ход</w:t>
            </w:r>
          </w:p>
        </w:tc>
        <w:tc>
          <w:tcPr>
            <w:tcW w:w="5075" w:type="dxa"/>
            <w:vAlign w:val="center"/>
          </w:tcPr>
          <w:p w14:paraId="6EE1FACC" w14:textId="6EA99DDC" w:rsidR="00D54ECF" w:rsidRDefault="00D54ECF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рукоятка</w:t>
            </w:r>
          </w:p>
        </w:tc>
      </w:tr>
      <w:tr w:rsidR="00337675" w:rsidRPr="004B6755" w14:paraId="099AEA85" w14:textId="77777777" w:rsidTr="00337675">
        <w:trPr>
          <w:trHeight w:val="70"/>
        </w:trPr>
        <w:tc>
          <w:tcPr>
            <w:tcW w:w="4496" w:type="dxa"/>
            <w:vAlign w:val="center"/>
          </w:tcPr>
          <w:p w14:paraId="6DA12FE1" w14:textId="77777777" w:rsidR="00337675" w:rsidRPr="004B6755" w:rsidRDefault="00337675" w:rsidP="001C4E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 xml:space="preserve">Время полного </w:t>
            </w:r>
            <w:proofErr w:type="spellStart"/>
            <w:r w:rsidRPr="004B6755">
              <w:rPr>
                <w:rFonts w:ascii="Arial" w:hAnsi="Arial" w:cs="Arial"/>
                <w:sz w:val="18"/>
                <w:szCs w:val="18"/>
              </w:rPr>
              <w:t>гиба</w:t>
            </w:r>
            <w:proofErr w:type="spellEnd"/>
            <w:r w:rsidRPr="004B6755">
              <w:rPr>
                <w:rFonts w:ascii="Arial" w:hAnsi="Arial" w:cs="Arial"/>
                <w:sz w:val="18"/>
                <w:szCs w:val="18"/>
              </w:rPr>
              <w:t xml:space="preserve"> до 1</w:t>
            </w:r>
            <w:r w:rsidR="001C4ED2">
              <w:rPr>
                <w:rFonts w:ascii="Arial" w:hAnsi="Arial" w:cs="Arial"/>
                <w:sz w:val="18"/>
                <w:szCs w:val="18"/>
              </w:rPr>
              <w:t>05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град.</w:t>
            </w:r>
          </w:p>
        </w:tc>
        <w:tc>
          <w:tcPr>
            <w:tcW w:w="5075" w:type="dxa"/>
            <w:vAlign w:val="center"/>
          </w:tcPr>
          <w:p w14:paraId="5BB6A9BF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секунд</w:t>
            </w:r>
          </w:p>
        </w:tc>
      </w:tr>
      <w:tr w:rsidR="00337675" w:rsidRPr="004B6755" w14:paraId="028243FE" w14:textId="77777777" w:rsidTr="00337675">
        <w:tc>
          <w:tcPr>
            <w:tcW w:w="4496" w:type="dxa"/>
            <w:vAlign w:val="center"/>
          </w:tcPr>
          <w:p w14:paraId="17239389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Мощность электродвигателя</w:t>
            </w:r>
          </w:p>
        </w:tc>
        <w:tc>
          <w:tcPr>
            <w:tcW w:w="5075" w:type="dxa"/>
            <w:vAlign w:val="center"/>
          </w:tcPr>
          <w:p w14:paraId="4ADFB07B" w14:textId="77777777" w:rsidR="00337675" w:rsidRPr="004B6755" w:rsidRDefault="00337675" w:rsidP="00337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4B6755">
              <w:rPr>
                <w:rFonts w:ascii="Arial" w:hAnsi="Arial" w:cs="Arial"/>
                <w:sz w:val="18"/>
                <w:szCs w:val="18"/>
              </w:rPr>
              <w:t>0 Вт</w:t>
            </w:r>
          </w:p>
        </w:tc>
      </w:tr>
      <w:tr w:rsidR="00337675" w:rsidRPr="004B6755" w14:paraId="75EF0C3E" w14:textId="77777777" w:rsidTr="00337675">
        <w:tc>
          <w:tcPr>
            <w:tcW w:w="4496" w:type="dxa"/>
            <w:vAlign w:val="center"/>
          </w:tcPr>
          <w:p w14:paraId="5A770A90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Напряжение</w:t>
            </w:r>
          </w:p>
        </w:tc>
        <w:tc>
          <w:tcPr>
            <w:tcW w:w="5075" w:type="dxa"/>
            <w:vAlign w:val="center"/>
          </w:tcPr>
          <w:p w14:paraId="23DD255C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220 В</w:t>
            </w:r>
          </w:p>
        </w:tc>
      </w:tr>
      <w:tr w:rsidR="00337675" w:rsidRPr="004B6755" w14:paraId="62035328" w14:textId="77777777" w:rsidTr="00337675">
        <w:tc>
          <w:tcPr>
            <w:tcW w:w="4496" w:type="dxa"/>
            <w:vAlign w:val="center"/>
          </w:tcPr>
          <w:p w14:paraId="6EB58DD9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Вес нетто</w:t>
            </w:r>
          </w:p>
        </w:tc>
        <w:tc>
          <w:tcPr>
            <w:tcW w:w="5075" w:type="dxa"/>
            <w:vAlign w:val="center"/>
          </w:tcPr>
          <w:p w14:paraId="460FAA41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4B6755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</w:tr>
      <w:tr w:rsidR="00337675" w:rsidRPr="004B6755" w14:paraId="73B249D5" w14:textId="77777777" w:rsidTr="00337675">
        <w:tc>
          <w:tcPr>
            <w:tcW w:w="4496" w:type="dxa"/>
            <w:vAlign w:val="center"/>
          </w:tcPr>
          <w:p w14:paraId="349A13AD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Вес в упаковке</w:t>
            </w:r>
          </w:p>
        </w:tc>
        <w:tc>
          <w:tcPr>
            <w:tcW w:w="5075" w:type="dxa"/>
            <w:vAlign w:val="center"/>
          </w:tcPr>
          <w:p w14:paraId="15F1AE24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кг</w:t>
            </w:r>
          </w:p>
        </w:tc>
      </w:tr>
      <w:tr w:rsidR="00337675" w:rsidRPr="004B6755" w14:paraId="7D4CD777" w14:textId="77777777" w:rsidTr="00337675">
        <w:tc>
          <w:tcPr>
            <w:tcW w:w="4496" w:type="dxa"/>
            <w:vAlign w:val="center"/>
          </w:tcPr>
          <w:p w14:paraId="19C75768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Размеры упаковки</w:t>
            </w:r>
          </w:p>
        </w:tc>
        <w:tc>
          <w:tcPr>
            <w:tcW w:w="5075" w:type="dxa"/>
            <w:vAlign w:val="center"/>
          </w:tcPr>
          <w:p w14:paraId="0F710155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620х250х350</w:t>
            </w:r>
            <w:r w:rsidRPr="004B6755">
              <w:rPr>
                <w:rFonts w:ascii="Arial" w:hAnsi="Arial" w:cs="Arial"/>
                <w:sz w:val="18"/>
                <w:szCs w:val="18"/>
              </w:rPr>
              <w:t xml:space="preserve"> мм</w:t>
            </w:r>
          </w:p>
        </w:tc>
      </w:tr>
      <w:tr w:rsidR="00337675" w:rsidRPr="004B6755" w14:paraId="0C5E81A0" w14:textId="77777777" w:rsidTr="00337675">
        <w:tc>
          <w:tcPr>
            <w:tcW w:w="4496" w:type="dxa"/>
            <w:vAlign w:val="center"/>
          </w:tcPr>
          <w:p w14:paraId="07F2FC46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Температура окружающей среды</w:t>
            </w:r>
          </w:p>
        </w:tc>
        <w:tc>
          <w:tcPr>
            <w:tcW w:w="5075" w:type="dxa"/>
            <w:vAlign w:val="center"/>
          </w:tcPr>
          <w:p w14:paraId="0FC4CFA4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-10...+40 град.</w:t>
            </w:r>
          </w:p>
        </w:tc>
      </w:tr>
      <w:tr w:rsidR="00337675" w:rsidRPr="004B6755" w14:paraId="72C68E65" w14:textId="77777777" w:rsidTr="00337675">
        <w:tc>
          <w:tcPr>
            <w:tcW w:w="4496" w:type="dxa"/>
            <w:vAlign w:val="center"/>
          </w:tcPr>
          <w:p w14:paraId="209F8FB3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Используемое масло</w:t>
            </w:r>
          </w:p>
        </w:tc>
        <w:tc>
          <w:tcPr>
            <w:tcW w:w="5075" w:type="dxa"/>
            <w:vAlign w:val="center"/>
          </w:tcPr>
          <w:p w14:paraId="24587ED3" w14:textId="77777777" w:rsidR="00337675" w:rsidRPr="004B6755" w:rsidRDefault="00337675" w:rsidP="008B38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6755">
              <w:rPr>
                <w:rFonts w:ascii="Arial" w:hAnsi="Arial" w:cs="Arial"/>
                <w:sz w:val="18"/>
                <w:szCs w:val="18"/>
              </w:rPr>
              <w:t>Рекомендуется использовать гидравлические масла с вязкостью</w:t>
            </w:r>
          </w:p>
          <w:p w14:paraId="7206325A" w14:textId="77777777" w:rsidR="00337675" w:rsidRPr="004B6755" w:rsidRDefault="00337675" w:rsidP="003376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ISO VG 15 </w:t>
            </w:r>
            <w:r w:rsidRPr="004B6755">
              <w:rPr>
                <w:rFonts w:ascii="Arial" w:hAnsi="Arial" w:cs="Arial"/>
                <w:sz w:val="18"/>
                <w:szCs w:val="18"/>
              </w:rPr>
              <w:t>(подбирается в зависимости от температуры окружающей среды)</w:t>
            </w:r>
          </w:p>
        </w:tc>
      </w:tr>
    </w:tbl>
    <w:p w14:paraId="4651A184" w14:textId="77777777" w:rsidR="00C46AA6" w:rsidRDefault="00C46AA6"/>
    <w:sectPr w:rsidR="00C4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675"/>
    <w:rsid w:val="000665EF"/>
    <w:rsid w:val="001C4ED2"/>
    <w:rsid w:val="00337675"/>
    <w:rsid w:val="00C46AA6"/>
    <w:rsid w:val="00D5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39BB"/>
  <w15:docId w15:val="{697C5B18-687D-47A8-B4D1-09A3F10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PUMA</dc:creator>
  <cp:keywords/>
  <dc:description/>
  <cp:lastModifiedBy>QM20681</cp:lastModifiedBy>
  <cp:revision>4</cp:revision>
  <dcterms:created xsi:type="dcterms:W3CDTF">2022-01-17T09:53:00Z</dcterms:created>
  <dcterms:modified xsi:type="dcterms:W3CDTF">2022-04-20T07:49:00Z</dcterms:modified>
</cp:coreProperties>
</file>